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257" w:rsidRPr="00B47257" w:rsidRDefault="00B47257" w:rsidP="00B47257">
      <w:pPr>
        <w:spacing w:line="480" w:lineRule="auto"/>
        <w:jc w:val="both"/>
        <w:rPr>
          <w:rFonts w:ascii="Times New Roman" w:hAnsi="Times New Roman" w:cs="Times New Roman"/>
          <w:sz w:val="24"/>
          <w:szCs w:val="24"/>
        </w:rPr>
      </w:pPr>
    </w:p>
    <w:p w:rsidR="00B47257" w:rsidRPr="00B47257" w:rsidRDefault="00B47257" w:rsidP="00B47257">
      <w:pPr>
        <w:spacing w:line="480" w:lineRule="auto"/>
        <w:jc w:val="both"/>
        <w:rPr>
          <w:rFonts w:ascii="Times New Roman" w:hAnsi="Times New Roman" w:cs="Times New Roman"/>
          <w:b/>
          <w:sz w:val="24"/>
          <w:szCs w:val="24"/>
        </w:rPr>
      </w:pPr>
      <w:r w:rsidRPr="00B47257">
        <w:rPr>
          <w:rFonts w:ascii="Times New Roman" w:hAnsi="Times New Roman" w:cs="Times New Roman"/>
          <w:b/>
          <w:sz w:val="24"/>
          <w:szCs w:val="24"/>
        </w:rPr>
        <w:t>Questions on Tata group.</w:t>
      </w:r>
    </w:p>
    <w:p w:rsidR="00B47257" w:rsidRPr="00B47257" w:rsidRDefault="00B47257" w:rsidP="00B47257">
      <w:pPr>
        <w:spacing w:line="480" w:lineRule="auto"/>
        <w:jc w:val="both"/>
        <w:rPr>
          <w:rFonts w:ascii="Times New Roman" w:hAnsi="Times New Roman" w:cs="Times New Roman"/>
          <w:sz w:val="24"/>
          <w:szCs w:val="24"/>
        </w:rPr>
      </w:pPr>
    </w:p>
    <w:p w:rsidR="00B47257" w:rsidRPr="00B47257" w:rsidRDefault="00B47257" w:rsidP="00B47257">
      <w:pPr>
        <w:spacing w:line="480" w:lineRule="auto"/>
        <w:jc w:val="both"/>
        <w:rPr>
          <w:rFonts w:ascii="Times New Roman" w:hAnsi="Times New Roman" w:cs="Times New Roman"/>
          <w:sz w:val="24"/>
          <w:szCs w:val="24"/>
        </w:rPr>
      </w:pPr>
    </w:p>
    <w:p w:rsidR="00B47257" w:rsidRPr="00B47257" w:rsidRDefault="00B47257" w:rsidP="00B47257">
      <w:pPr>
        <w:spacing w:line="480" w:lineRule="auto"/>
        <w:jc w:val="both"/>
        <w:rPr>
          <w:rFonts w:ascii="Times New Roman" w:hAnsi="Times New Roman" w:cs="Times New Roman"/>
          <w:sz w:val="24"/>
          <w:szCs w:val="24"/>
        </w:rPr>
      </w:pPr>
    </w:p>
    <w:p w:rsidR="00B47257" w:rsidRPr="00B47257" w:rsidRDefault="00B47257" w:rsidP="00B47257">
      <w:pPr>
        <w:spacing w:line="480" w:lineRule="auto"/>
        <w:jc w:val="both"/>
        <w:rPr>
          <w:rFonts w:ascii="Times New Roman" w:hAnsi="Times New Roman" w:cs="Times New Roman"/>
          <w:sz w:val="24"/>
          <w:szCs w:val="24"/>
        </w:rPr>
      </w:pPr>
      <w:r w:rsidRPr="00B47257">
        <w:rPr>
          <w:rFonts w:ascii="Times New Roman" w:hAnsi="Times New Roman" w:cs="Times New Roman"/>
          <w:sz w:val="24"/>
          <w:szCs w:val="24"/>
        </w:rPr>
        <w:t xml:space="preserve">Name </w:t>
      </w:r>
    </w:p>
    <w:p w:rsidR="00B47257" w:rsidRPr="00B47257" w:rsidRDefault="00B47257" w:rsidP="00B47257">
      <w:pPr>
        <w:spacing w:line="480" w:lineRule="auto"/>
        <w:jc w:val="both"/>
        <w:rPr>
          <w:rFonts w:ascii="Times New Roman" w:hAnsi="Times New Roman" w:cs="Times New Roman"/>
          <w:sz w:val="24"/>
          <w:szCs w:val="24"/>
        </w:rPr>
      </w:pPr>
      <w:r w:rsidRPr="00B47257">
        <w:rPr>
          <w:rFonts w:ascii="Times New Roman" w:hAnsi="Times New Roman" w:cs="Times New Roman"/>
          <w:sz w:val="24"/>
          <w:szCs w:val="24"/>
        </w:rPr>
        <w:t xml:space="preserve">Institution </w:t>
      </w:r>
    </w:p>
    <w:p w:rsidR="00B47257" w:rsidRPr="00B47257" w:rsidRDefault="00B47257" w:rsidP="00B47257">
      <w:pPr>
        <w:spacing w:line="480" w:lineRule="auto"/>
        <w:jc w:val="both"/>
        <w:rPr>
          <w:rFonts w:ascii="Times New Roman" w:hAnsi="Times New Roman" w:cs="Times New Roman"/>
          <w:sz w:val="24"/>
          <w:szCs w:val="24"/>
        </w:rPr>
      </w:pPr>
      <w:r w:rsidRPr="00B47257">
        <w:rPr>
          <w:rFonts w:ascii="Times New Roman" w:hAnsi="Times New Roman" w:cs="Times New Roman"/>
          <w:sz w:val="24"/>
          <w:szCs w:val="24"/>
        </w:rPr>
        <w:t xml:space="preserve">Course </w:t>
      </w:r>
    </w:p>
    <w:p w:rsidR="00B47257" w:rsidRPr="00B47257" w:rsidRDefault="00B47257" w:rsidP="00B47257">
      <w:pPr>
        <w:spacing w:line="480" w:lineRule="auto"/>
        <w:jc w:val="both"/>
        <w:rPr>
          <w:rFonts w:ascii="Times New Roman" w:hAnsi="Times New Roman" w:cs="Times New Roman"/>
          <w:sz w:val="24"/>
          <w:szCs w:val="24"/>
        </w:rPr>
      </w:pPr>
      <w:r w:rsidRPr="00B47257">
        <w:rPr>
          <w:rFonts w:ascii="Times New Roman" w:hAnsi="Times New Roman" w:cs="Times New Roman"/>
          <w:sz w:val="24"/>
          <w:szCs w:val="24"/>
        </w:rPr>
        <w:t xml:space="preserve">Professor </w:t>
      </w:r>
    </w:p>
    <w:p w:rsidR="00B47257" w:rsidRPr="00B47257" w:rsidRDefault="00B47257" w:rsidP="00B47257">
      <w:pPr>
        <w:spacing w:line="480" w:lineRule="auto"/>
        <w:jc w:val="both"/>
        <w:rPr>
          <w:rFonts w:ascii="Times New Roman" w:hAnsi="Times New Roman" w:cs="Times New Roman"/>
          <w:sz w:val="24"/>
          <w:szCs w:val="24"/>
        </w:rPr>
      </w:pPr>
      <w:r w:rsidRPr="00B47257">
        <w:rPr>
          <w:rFonts w:ascii="Times New Roman" w:hAnsi="Times New Roman" w:cs="Times New Roman"/>
          <w:sz w:val="24"/>
          <w:szCs w:val="24"/>
        </w:rPr>
        <w:t xml:space="preserve">Date </w:t>
      </w:r>
    </w:p>
    <w:p w:rsidR="00B47257" w:rsidRPr="00B47257" w:rsidRDefault="00B47257" w:rsidP="00B47257">
      <w:pPr>
        <w:spacing w:line="480" w:lineRule="auto"/>
        <w:jc w:val="both"/>
        <w:rPr>
          <w:rFonts w:ascii="Times New Roman" w:hAnsi="Times New Roman" w:cs="Times New Roman"/>
          <w:sz w:val="24"/>
          <w:szCs w:val="24"/>
        </w:rPr>
      </w:pPr>
    </w:p>
    <w:p w:rsidR="00B47257" w:rsidRPr="00B47257" w:rsidRDefault="00B47257" w:rsidP="00B47257">
      <w:pPr>
        <w:spacing w:line="480" w:lineRule="auto"/>
        <w:jc w:val="both"/>
        <w:rPr>
          <w:rFonts w:ascii="Times New Roman" w:hAnsi="Times New Roman" w:cs="Times New Roman"/>
          <w:sz w:val="24"/>
          <w:szCs w:val="24"/>
        </w:rPr>
      </w:pPr>
    </w:p>
    <w:p w:rsidR="00B47257" w:rsidRPr="00B47257" w:rsidRDefault="00B47257" w:rsidP="00B47257">
      <w:pPr>
        <w:spacing w:line="480" w:lineRule="auto"/>
        <w:jc w:val="both"/>
        <w:rPr>
          <w:rFonts w:ascii="Times New Roman" w:hAnsi="Times New Roman" w:cs="Times New Roman"/>
          <w:sz w:val="24"/>
          <w:szCs w:val="24"/>
        </w:rPr>
      </w:pPr>
    </w:p>
    <w:p w:rsidR="00B47257" w:rsidRPr="00B47257" w:rsidRDefault="00B47257" w:rsidP="00B47257">
      <w:pPr>
        <w:spacing w:line="480" w:lineRule="auto"/>
        <w:jc w:val="both"/>
        <w:rPr>
          <w:rFonts w:ascii="Times New Roman" w:hAnsi="Times New Roman" w:cs="Times New Roman"/>
          <w:sz w:val="24"/>
          <w:szCs w:val="24"/>
        </w:rPr>
      </w:pPr>
    </w:p>
    <w:p w:rsidR="00B47257" w:rsidRPr="00B47257" w:rsidRDefault="00B47257" w:rsidP="00B47257">
      <w:pPr>
        <w:spacing w:line="480" w:lineRule="auto"/>
        <w:jc w:val="both"/>
        <w:rPr>
          <w:rFonts w:ascii="Times New Roman" w:hAnsi="Times New Roman" w:cs="Times New Roman"/>
          <w:sz w:val="24"/>
          <w:szCs w:val="24"/>
        </w:rPr>
      </w:pPr>
    </w:p>
    <w:p w:rsidR="00B47257" w:rsidRPr="00B47257" w:rsidRDefault="00B47257" w:rsidP="00B47257">
      <w:pPr>
        <w:spacing w:line="480" w:lineRule="auto"/>
        <w:jc w:val="both"/>
        <w:rPr>
          <w:rFonts w:ascii="Times New Roman" w:hAnsi="Times New Roman" w:cs="Times New Roman"/>
          <w:sz w:val="24"/>
          <w:szCs w:val="24"/>
        </w:rPr>
      </w:pPr>
    </w:p>
    <w:p w:rsidR="00B47257" w:rsidRPr="00B47257" w:rsidRDefault="00B47257" w:rsidP="00B47257">
      <w:pPr>
        <w:spacing w:line="480" w:lineRule="auto"/>
        <w:jc w:val="both"/>
        <w:rPr>
          <w:rFonts w:ascii="Times New Roman" w:hAnsi="Times New Roman" w:cs="Times New Roman"/>
          <w:sz w:val="24"/>
          <w:szCs w:val="24"/>
        </w:rPr>
      </w:pPr>
    </w:p>
    <w:p w:rsidR="00B47257" w:rsidRDefault="00B47257" w:rsidP="00B47257">
      <w:pPr>
        <w:spacing w:line="480" w:lineRule="auto"/>
        <w:jc w:val="both"/>
        <w:rPr>
          <w:rFonts w:ascii="Times New Roman" w:hAnsi="Times New Roman" w:cs="Times New Roman"/>
          <w:sz w:val="24"/>
          <w:szCs w:val="24"/>
        </w:rPr>
      </w:pPr>
    </w:p>
    <w:p w:rsidR="0056602B" w:rsidRPr="00B47257" w:rsidRDefault="007B2912" w:rsidP="00B47257">
      <w:pPr>
        <w:spacing w:line="480" w:lineRule="auto"/>
        <w:jc w:val="center"/>
        <w:rPr>
          <w:rFonts w:ascii="Times New Roman" w:hAnsi="Times New Roman" w:cs="Times New Roman"/>
          <w:b/>
          <w:sz w:val="24"/>
          <w:szCs w:val="24"/>
        </w:rPr>
      </w:pPr>
      <w:r w:rsidRPr="00B47257">
        <w:rPr>
          <w:rFonts w:ascii="Times New Roman" w:hAnsi="Times New Roman" w:cs="Times New Roman"/>
          <w:b/>
          <w:sz w:val="24"/>
          <w:szCs w:val="24"/>
        </w:rPr>
        <w:lastRenderedPageBreak/>
        <w:t>Question 1</w:t>
      </w:r>
    </w:p>
    <w:p w:rsidR="00B8397C" w:rsidRPr="00B47257" w:rsidRDefault="007B2912" w:rsidP="00B47257">
      <w:pPr>
        <w:spacing w:line="480" w:lineRule="auto"/>
        <w:ind w:firstLine="720"/>
        <w:jc w:val="both"/>
        <w:rPr>
          <w:rFonts w:ascii="Times New Roman" w:hAnsi="Times New Roman" w:cs="Times New Roman"/>
          <w:sz w:val="24"/>
          <w:szCs w:val="24"/>
        </w:rPr>
      </w:pPr>
      <w:r w:rsidRPr="00B47257">
        <w:rPr>
          <w:rFonts w:ascii="Times New Roman" w:hAnsi="Times New Roman" w:cs="Times New Roman"/>
          <w:sz w:val="24"/>
          <w:szCs w:val="24"/>
        </w:rPr>
        <w:t xml:space="preserve">Introduction of on job managerial training and a management training center; leaders are the most essential part of any organization. Failed leadership is a sign of a collapsing company. The Tata group decided to invest in customized training that will enable the running of other branches of the same company. The skills earned in different organizations could differ and ensuring that strict compliance and precise knowledge has been acquired. Efficiency and </w:t>
      </w:r>
      <w:r w:rsidR="00F607CA" w:rsidRPr="00B47257">
        <w:rPr>
          <w:rFonts w:ascii="Times New Roman" w:hAnsi="Times New Roman" w:cs="Times New Roman"/>
          <w:sz w:val="24"/>
          <w:szCs w:val="24"/>
        </w:rPr>
        <w:t>strategies</w:t>
      </w:r>
      <w:r w:rsidRPr="00B47257">
        <w:rPr>
          <w:rFonts w:ascii="Times New Roman" w:hAnsi="Times New Roman" w:cs="Times New Roman"/>
          <w:sz w:val="24"/>
          <w:szCs w:val="24"/>
        </w:rPr>
        <w:t xml:space="preserve"> placed by the leaders add value to the company.</w:t>
      </w:r>
    </w:p>
    <w:p w:rsidR="00B8397C" w:rsidRPr="00B47257" w:rsidRDefault="007B2912" w:rsidP="00B47257">
      <w:pPr>
        <w:spacing w:line="480" w:lineRule="auto"/>
        <w:jc w:val="both"/>
        <w:rPr>
          <w:rFonts w:ascii="Times New Roman" w:hAnsi="Times New Roman" w:cs="Times New Roman"/>
          <w:sz w:val="24"/>
          <w:szCs w:val="24"/>
        </w:rPr>
      </w:pPr>
      <w:r w:rsidRPr="00B47257">
        <w:rPr>
          <w:rFonts w:ascii="Times New Roman" w:hAnsi="Times New Roman" w:cs="Times New Roman"/>
          <w:sz w:val="24"/>
          <w:szCs w:val="24"/>
        </w:rPr>
        <w:t>Group sourcing; is a stra</w:t>
      </w:r>
      <w:r w:rsidR="00F607CA" w:rsidRPr="00B47257">
        <w:rPr>
          <w:rFonts w:ascii="Times New Roman" w:hAnsi="Times New Roman" w:cs="Times New Roman"/>
          <w:sz w:val="24"/>
          <w:szCs w:val="24"/>
        </w:rPr>
        <w:t>tegy that Tata is engaging in</w:t>
      </w:r>
      <w:r w:rsidRPr="00B47257">
        <w:rPr>
          <w:rFonts w:ascii="Times New Roman" w:hAnsi="Times New Roman" w:cs="Times New Roman"/>
          <w:sz w:val="24"/>
          <w:szCs w:val="24"/>
        </w:rPr>
        <w:t xml:space="preserve"> t</w:t>
      </w:r>
      <w:r w:rsidR="00F607CA" w:rsidRPr="00B47257">
        <w:rPr>
          <w:rFonts w:ascii="Times New Roman" w:hAnsi="Times New Roman" w:cs="Times New Roman"/>
          <w:sz w:val="24"/>
          <w:szCs w:val="24"/>
        </w:rPr>
        <w:t>h</w:t>
      </w:r>
      <w:r w:rsidRPr="00B47257">
        <w:rPr>
          <w:rFonts w:ascii="Times New Roman" w:hAnsi="Times New Roman" w:cs="Times New Roman"/>
          <w:sz w:val="24"/>
          <w:szCs w:val="24"/>
        </w:rPr>
        <w:t xml:space="preserve">e process of acquiring raw materials. </w:t>
      </w:r>
      <w:r w:rsidR="00F607CA" w:rsidRPr="00B47257">
        <w:rPr>
          <w:rFonts w:ascii="Times New Roman" w:hAnsi="Times New Roman" w:cs="Times New Roman"/>
          <w:sz w:val="24"/>
          <w:szCs w:val="24"/>
        </w:rPr>
        <w:t>The</w:t>
      </w:r>
      <w:r w:rsidRPr="00B47257">
        <w:rPr>
          <w:rFonts w:ascii="Times New Roman" w:hAnsi="Times New Roman" w:cs="Times New Roman"/>
          <w:sz w:val="24"/>
          <w:szCs w:val="24"/>
        </w:rPr>
        <w:t xml:space="preserve"> cost of </w:t>
      </w:r>
      <w:r w:rsidR="00F607CA" w:rsidRPr="00B47257">
        <w:rPr>
          <w:rFonts w:ascii="Times New Roman" w:hAnsi="Times New Roman" w:cs="Times New Roman"/>
          <w:sz w:val="24"/>
          <w:szCs w:val="24"/>
        </w:rPr>
        <w:t>handling</w:t>
      </w:r>
      <w:r w:rsidRPr="00B47257">
        <w:rPr>
          <w:rFonts w:ascii="Times New Roman" w:hAnsi="Times New Roman" w:cs="Times New Roman"/>
          <w:sz w:val="24"/>
          <w:szCs w:val="24"/>
        </w:rPr>
        <w:t xml:space="preserve"> </w:t>
      </w:r>
      <w:r w:rsidR="00F607CA" w:rsidRPr="00B47257">
        <w:rPr>
          <w:rFonts w:ascii="Times New Roman" w:hAnsi="Times New Roman" w:cs="Times New Roman"/>
          <w:sz w:val="24"/>
          <w:szCs w:val="24"/>
        </w:rPr>
        <w:t>shipments</w:t>
      </w:r>
      <w:r w:rsidRPr="00B47257">
        <w:rPr>
          <w:rFonts w:ascii="Times New Roman" w:hAnsi="Times New Roman" w:cs="Times New Roman"/>
          <w:sz w:val="24"/>
          <w:szCs w:val="24"/>
        </w:rPr>
        <w:t xml:space="preserve"> alone is enormous. Hence introducing such a policy for </w:t>
      </w:r>
      <w:r w:rsidR="00F607CA" w:rsidRPr="00B47257">
        <w:rPr>
          <w:rFonts w:ascii="Times New Roman" w:hAnsi="Times New Roman" w:cs="Times New Roman"/>
          <w:sz w:val="24"/>
          <w:szCs w:val="24"/>
        </w:rPr>
        <w:t>Tata</w:t>
      </w:r>
      <w:r w:rsidRPr="00B47257">
        <w:rPr>
          <w:rFonts w:ascii="Times New Roman" w:hAnsi="Times New Roman" w:cs="Times New Roman"/>
          <w:sz w:val="24"/>
          <w:szCs w:val="24"/>
        </w:rPr>
        <w:t xml:space="preserve"> motors adds value as the price is </w:t>
      </w:r>
      <w:r w:rsidR="00F607CA" w:rsidRPr="00B47257">
        <w:rPr>
          <w:rFonts w:ascii="Times New Roman" w:hAnsi="Times New Roman" w:cs="Times New Roman"/>
          <w:sz w:val="24"/>
          <w:szCs w:val="24"/>
        </w:rPr>
        <w:t>reduced</w:t>
      </w:r>
      <w:r w:rsidRPr="00B47257">
        <w:rPr>
          <w:rFonts w:ascii="Times New Roman" w:hAnsi="Times New Roman" w:cs="Times New Roman"/>
          <w:sz w:val="24"/>
          <w:szCs w:val="24"/>
        </w:rPr>
        <w:t xml:space="preserve"> and </w:t>
      </w:r>
      <w:r w:rsidR="00F607CA" w:rsidRPr="00B47257">
        <w:rPr>
          <w:rFonts w:ascii="Times New Roman" w:hAnsi="Times New Roman" w:cs="Times New Roman"/>
          <w:sz w:val="24"/>
          <w:szCs w:val="24"/>
        </w:rPr>
        <w:t>t</w:t>
      </w:r>
      <w:r w:rsidRPr="00B47257">
        <w:rPr>
          <w:rFonts w:ascii="Times New Roman" w:hAnsi="Times New Roman" w:cs="Times New Roman"/>
          <w:sz w:val="24"/>
          <w:szCs w:val="24"/>
        </w:rPr>
        <w:t>he funds are focused</w:t>
      </w:r>
      <w:r w:rsidR="00F607CA" w:rsidRPr="00B47257">
        <w:rPr>
          <w:rFonts w:ascii="Times New Roman" w:hAnsi="Times New Roman" w:cs="Times New Roman"/>
          <w:sz w:val="24"/>
          <w:szCs w:val="24"/>
        </w:rPr>
        <w:t xml:space="preserve"> on more profit-oriented activities. Handling shipping material at the ports and through other means requires a lot of taxes and certifications, which can cost the company more.</w:t>
      </w:r>
    </w:p>
    <w:p w:rsidR="00BB1891" w:rsidRPr="00B47257" w:rsidRDefault="007B2912" w:rsidP="00B47257">
      <w:pPr>
        <w:spacing w:line="480" w:lineRule="auto"/>
        <w:jc w:val="center"/>
        <w:rPr>
          <w:rFonts w:ascii="Times New Roman" w:hAnsi="Times New Roman" w:cs="Times New Roman"/>
          <w:b/>
          <w:sz w:val="24"/>
          <w:szCs w:val="24"/>
        </w:rPr>
      </w:pPr>
      <w:r w:rsidRPr="00B47257">
        <w:rPr>
          <w:rFonts w:ascii="Times New Roman" w:hAnsi="Times New Roman" w:cs="Times New Roman"/>
          <w:b/>
          <w:sz w:val="24"/>
          <w:szCs w:val="24"/>
        </w:rPr>
        <w:t>Question 2</w:t>
      </w:r>
    </w:p>
    <w:p w:rsidR="00BB1891" w:rsidRPr="00B47257" w:rsidRDefault="007B2912" w:rsidP="00B47257">
      <w:pPr>
        <w:spacing w:line="480" w:lineRule="auto"/>
        <w:ind w:firstLine="720"/>
        <w:jc w:val="both"/>
        <w:rPr>
          <w:rFonts w:ascii="Times New Roman" w:hAnsi="Times New Roman" w:cs="Times New Roman"/>
          <w:sz w:val="24"/>
          <w:szCs w:val="24"/>
        </w:rPr>
      </w:pPr>
      <w:r w:rsidRPr="00B47257">
        <w:rPr>
          <w:rFonts w:ascii="Times New Roman" w:hAnsi="Times New Roman" w:cs="Times New Roman"/>
          <w:sz w:val="24"/>
          <w:szCs w:val="24"/>
        </w:rPr>
        <w:t>The primary difference value addition process is the Tata group initiative. Tata has adopted a group performance in terms of the HR, legal affairs, and other departments. Use of a combi</w:t>
      </w:r>
      <w:r w:rsidR="00FA7B17" w:rsidRPr="00B47257">
        <w:rPr>
          <w:rFonts w:ascii="Times New Roman" w:hAnsi="Times New Roman" w:cs="Times New Roman"/>
          <w:sz w:val="24"/>
          <w:szCs w:val="24"/>
        </w:rPr>
        <w:t>ned approach which</w:t>
      </w:r>
      <w:r w:rsidRPr="00B47257">
        <w:rPr>
          <w:rFonts w:ascii="Times New Roman" w:hAnsi="Times New Roman" w:cs="Times New Roman"/>
          <w:sz w:val="24"/>
          <w:szCs w:val="24"/>
        </w:rPr>
        <w:t xml:space="preserve"> helps in saving the cost involved</w:t>
      </w:r>
      <w:r w:rsidR="00FA7B17" w:rsidRPr="00B47257">
        <w:rPr>
          <w:rFonts w:ascii="Times New Roman" w:hAnsi="Times New Roman" w:cs="Times New Roman"/>
          <w:sz w:val="24"/>
          <w:szCs w:val="24"/>
        </w:rPr>
        <w:t xml:space="preserve"> </w:t>
      </w:r>
      <w:r w:rsidRPr="00B47257">
        <w:rPr>
          <w:rFonts w:ascii="Times New Roman" w:hAnsi="Times New Roman" w:cs="Times New Roman"/>
          <w:sz w:val="24"/>
          <w:szCs w:val="24"/>
        </w:rPr>
        <w:t>in creating many departmental o</w:t>
      </w:r>
      <w:r w:rsidR="00FA7B17" w:rsidRPr="00B47257">
        <w:rPr>
          <w:rFonts w:ascii="Times New Roman" w:hAnsi="Times New Roman" w:cs="Times New Roman"/>
          <w:sz w:val="24"/>
          <w:szCs w:val="24"/>
        </w:rPr>
        <w:t>f</w:t>
      </w:r>
      <w:r w:rsidRPr="00B47257">
        <w:rPr>
          <w:rFonts w:ascii="Times New Roman" w:hAnsi="Times New Roman" w:cs="Times New Roman"/>
          <w:sz w:val="24"/>
          <w:szCs w:val="24"/>
        </w:rPr>
        <w:t>fices in all the companies branc</w:t>
      </w:r>
      <w:r w:rsidR="00FA7B17" w:rsidRPr="00B47257">
        <w:rPr>
          <w:rFonts w:ascii="Times New Roman" w:hAnsi="Times New Roman" w:cs="Times New Roman"/>
          <w:sz w:val="24"/>
          <w:szCs w:val="24"/>
        </w:rPr>
        <w:t>hes.</w:t>
      </w:r>
    </w:p>
    <w:p w:rsidR="00320A5C" w:rsidRPr="00B47257" w:rsidRDefault="007B2912" w:rsidP="00B47257">
      <w:pPr>
        <w:spacing w:line="480" w:lineRule="auto"/>
        <w:jc w:val="both"/>
        <w:rPr>
          <w:rFonts w:ascii="Times New Roman" w:hAnsi="Times New Roman" w:cs="Times New Roman"/>
          <w:sz w:val="24"/>
          <w:szCs w:val="24"/>
        </w:rPr>
      </w:pPr>
      <w:r w:rsidRPr="00B47257">
        <w:rPr>
          <w:rFonts w:ascii="Times New Roman" w:hAnsi="Times New Roman" w:cs="Times New Roman"/>
          <w:sz w:val="24"/>
          <w:szCs w:val="24"/>
        </w:rPr>
        <w:t xml:space="preserve"> No, it should not be mandatory.</w:t>
      </w:r>
    </w:p>
    <w:p w:rsidR="00320A5C" w:rsidRPr="00B47257" w:rsidRDefault="007B2912" w:rsidP="00B47257">
      <w:pPr>
        <w:spacing w:line="480" w:lineRule="auto"/>
        <w:ind w:firstLine="720"/>
        <w:jc w:val="both"/>
        <w:rPr>
          <w:rFonts w:ascii="Times New Roman" w:hAnsi="Times New Roman" w:cs="Times New Roman"/>
          <w:sz w:val="24"/>
          <w:szCs w:val="24"/>
        </w:rPr>
      </w:pPr>
      <w:r w:rsidRPr="00B47257">
        <w:rPr>
          <w:rFonts w:ascii="Times New Roman" w:hAnsi="Times New Roman" w:cs="Times New Roman"/>
          <w:sz w:val="24"/>
          <w:szCs w:val="24"/>
        </w:rPr>
        <w:t xml:space="preserve">The main idea of corporate service is to support a business that already existing department. It actually brings up some laziness and weaknesses among individuals, especially friends. The departments within a company, like in the case of that, can handle their own task as there is a </w:t>
      </w:r>
      <w:r w:rsidR="000319A2" w:rsidRPr="00B47257">
        <w:rPr>
          <w:rFonts w:ascii="Times New Roman" w:hAnsi="Times New Roman" w:cs="Times New Roman"/>
          <w:sz w:val="24"/>
          <w:szCs w:val="24"/>
        </w:rPr>
        <w:t>closer</w:t>
      </w:r>
      <w:r w:rsidRPr="00B47257">
        <w:rPr>
          <w:rFonts w:ascii="Times New Roman" w:hAnsi="Times New Roman" w:cs="Times New Roman"/>
          <w:sz w:val="24"/>
          <w:szCs w:val="24"/>
        </w:rPr>
        <w:t xml:space="preserve"> assistant like google and other</w:t>
      </w:r>
      <w:r w:rsidR="000319A2" w:rsidRPr="00B47257">
        <w:rPr>
          <w:rFonts w:ascii="Times New Roman" w:hAnsi="Times New Roman" w:cs="Times New Roman"/>
          <w:sz w:val="24"/>
          <w:szCs w:val="24"/>
        </w:rPr>
        <w:t xml:space="preserve"> support services that can provide all the necessary information to the specific lines within the company. In some cases, it is </w:t>
      </w:r>
      <w:r w:rsidR="007C0DE6" w:rsidRPr="00B47257">
        <w:rPr>
          <w:rFonts w:ascii="Times New Roman" w:hAnsi="Times New Roman" w:cs="Times New Roman"/>
          <w:sz w:val="24"/>
          <w:szCs w:val="24"/>
        </w:rPr>
        <w:t>advisable</w:t>
      </w:r>
      <w:r w:rsidR="000319A2" w:rsidRPr="00B47257">
        <w:rPr>
          <w:rFonts w:ascii="Times New Roman" w:hAnsi="Times New Roman" w:cs="Times New Roman"/>
          <w:sz w:val="24"/>
          <w:szCs w:val="24"/>
        </w:rPr>
        <w:t xml:space="preserve"> to invest in the</w:t>
      </w:r>
      <w:r w:rsidR="007C0DE6" w:rsidRPr="00B47257">
        <w:rPr>
          <w:rFonts w:ascii="Times New Roman" w:hAnsi="Times New Roman" w:cs="Times New Roman"/>
          <w:sz w:val="24"/>
          <w:szCs w:val="24"/>
        </w:rPr>
        <w:t xml:space="preserve"> individual task, mostly where the operations are related to technological means or handling of finances.</w:t>
      </w:r>
      <w:r w:rsidR="000319A2" w:rsidRPr="00B47257">
        <w:rPr>
          <w:rFonts w:ascii="Times New Roman" w:hAnsi="Times New Roman" w:cs="Times New Roman"/>
          <w:sz w:val="24"/>
          <w:szCs w:val="24"/>
        </w:rPr>
        <w:t xml:space="preserve"> </w:t>
      </w:r>
    </w:p>
    <w:p w:rsidR="0055472E" w:rsidRPr="00B47257" w:rsidRDefault="007B2912" w:rsidP="00B47257">
      <w:pPr>
        <w:spacing w:line="480" w:lineRule="auto"/>
        <w:jc w:val="center"/>
        <w:rPr>
          <w:rFonts w:ascii="Times New Roman" w:hAnsi="Times New Roman" w:cs="Times New Roman"/>
          <w:b/>
          <w:sz w:val="24"/>
          <w:szCs w:val="24"/>
        </w:rPr>
      </w:pPr>
      <w:r w:rsidRPr="00B47257">
        <w:rPr>
          <w:rFonts w:ascii="Times New Roman" w:hAnsi="Times New Roman" w:cs="Times New Roman"/>
          <w:b/>
          <w:sz w:val="24"/>
          <w:szCs w:val="24"/>
        </w:rPr>
        <w:t>Question 3</w:t>
      </w:r>
    </w:p>
    <w:p w:rsidR="0055472E" w:rsidRPr="00B47257" w:rsidRDefault="007B2912" w:rsidP="00B47257">
      <w:pPr>
        <w:spacing w:line="480" w:lineRule="auto"/>
        <w:jc w:val="both"/>
        <w:rPr>
          <w:rFonts w:ascii="Times New Roman" w:hAnsi="Times New Roman" w:cs="Times New Roman"/>
          <w:sz w:val="24"/>
          <w:szCs w:val="24"/>
        </w:rPr>
      </w:pPr>
      <w:r w:rsidRPr="00B47257">
        <w:rPr>
          <w:rFonts w:ascii="Times New Roman" w:hAnsi="Times New Roman" w:cs="Times New Roman"/>
          <w:sz w:val="24"/>
          <w:szCs w:val="24"/>
        </w:rPr>
        <w:t>Corporate advantage refers to the strength of a joint venture whereby businesses are collectively owned.</w:t>
      </w:r>
    </w:p>
    <w:p w:rsidR="0055472E" w:rsidRPr="00B47257" w:rsidRDefault="007B2912" w:rsidP="00B47257">
      <w:pPr>
        <w:spacing w:line="480" w:lineRule="auto"/>
        <w:jc w:val="both"/>
        <w:rPr>
          <w:rFonts w:ascii="Times New Roman" w:hAnsi="Times New Roman" w:cs="Times New Roman"/>
          <w:sz w:val="24"/>
          <w:szCs w:val="24"/>
        </w:rPr>
      </w:pPr>
      <w:r w:rsidRPr="00B47257">
        <w:rPr>
          <w:rFonts w:ascii="Times New Roman" w:hAnsi="Times New Roman" w:cs="Times New Roman"/>
          <w:sz w:val="24"/>
          <w:szCs w:val="24"/>
        </w:rPr>
        <w:t>Mix of business</w:t>
      </w:r>
    </w:p>
    <w:p w:rsidR="0055472E" w:rsidRPr="00B47257" w:rsidRDefault="007B2912" w:rsidP="00B47257">
      <w:pPr>
        <w:spacing w:line="480" w:lineRule="auto"/>
        <w:ind w:firstLine="720"/>
        <w:jc w:val="both"/>
        <w:rPr>
          <w:rFonts w:ascii="Times New Roman" w:hAnsi="Times New Roman" w:cs="Times New Roman"/>
          <w:sz w:val="24"/>
          <w:szCs w:val="24"/>
        </w:rPr>
      </w:pPr>
      <w:r w:rsidRPr="00B47257">
        <w:rPr>
          <w:rFonts w:ascii="Times New Roman" w:hAnsi="Times New Roman" w:cs="Times New Roman"/>
          <w:sz w:val="24"/>
          <w:szCs w:val="24"/>
        </w:rPr>
        <w:t xml:space="preserve">All the organizations that have an intention of making a profit </w:t>
      </w:r>
      <w:r w:rsidR="002B7184" w:rsidRPr="00B47257">
        <w:rPr>
          <w:rFonts w:ascii="Times New Roman" w:hAnsi="Times New Roman" w:cs="Times New Roman"/>
          <w:sz w:val="24"/>
          <w:szCs w:val="24"/>
        </w:rPr>
        <w:t xml:space="preserve">have the ability to looking into </w:t>
      </w:r>
      <w:r w:rsidR="008D7501" w:rsidRPr="00B47257">
        <w:rPr>
          <w:rFonts w:ascii="Times New Roman" w:hAnsi="Times New Roman" w:cs="Times New Roman"/>
          <w:sz w:val="24"/>
          <w:szCs w:val="24"/>
        </w:rPr>
        <w:t>all the possibilities and reservations in the market and promotion. The actualization of a mix is the primary determinant of the advantage developed by the mix. Tata Company has viewed capturable</w:t>
      </w:r>
      <w:bookmarkStart w:id="0" w:name="_GoBack"/>
      <w:bookmarkEnd w:id="0"/>
      <w:r w:rsidR="008D7501" w:rsidRPr="00B47257">
        <w:rPr>
          <w:rFonts w:ascii="Times New Roman" w:hAnsi="Times New Roman" w:cs="Times New Roman"/>
          <w:sz w:val="24"/>
          <w:szCs w:val="24"/>
        </w:rPr>
        <w:t xml:space="preserve"> aspects of business and operationalized them. It has made the company enjoy many benefits ensuring a corporate state has been attained.</w:t>
      </w:r>
    </w:p>
    <w:p w:rsidR="008D7501" w:rsidRPr="00B47257" w:rsidRDefault="007B2912" w:rsidP="00B47257">
      <w:pPr>
        <w:spacing w:line="480" w:lineRule="auto"/>
        <w:jc w:val="both"/>
        <w:rPr>
          <w:rFonts w:ascii="Times New Roman" w:hAnsi="Times New Roman" w:cs="Times New Roman"/>
          <w:sz w:val="24"/>
          <w:szCs w:val="24"/>
        </w:rPr>
      </w:pPr>
      <w:r w:rsidRPr="00B47257">
        <w:rPr>
          <w:rFonts w:ascii="Times New Roman" w:hAnsi="Times New Roman" w:cs="Times New Roman"/>
          <w:sz w:val="24"/>
          <w:szCs w:val="24"/>
        </w:rPr>
        <w:t>The institutional environment in the country.</w:t>
      </w:r>
    </w:p>
    <w:p w:rsidR="008D7501" w:rsidRPr="00B47257" w:rsidRDefault="007B2912" w:rsidP="00B47257">
      <w:pPr>
        <w:spacing w:line="480" w:lineRule="auto"/>
        <w:ind w:firstLine="720"/>
        <w:jc w:val="both"/>
        <w:rPr>
          <w:rFonts w:ascii="Times New Roman" w:hAnsi="Times New Roman" w:cs="Times New Roman"/>
          <w:sz w:val="24"/>
          <w:szCs w:val="24"/>
        </w:rPr>
      </w:pPr>
      <w:r w:rsidRPr="00B47257">
        <w:rPr>
          <w:rFonts w:ascii="Times New Roman" w:hAnsi="Times New Roman" w:cs="Times New Roman"/>
          <w:sz w:val="24"/>
          <w:szCs w:val="24"/>
        </w:rPr>
        <w:t xml:space="preserve"> The parent country of Tata Motors in India, which has a large population. The operational environment in India is considering in multiple challenges in the corporate advantage but at the same time. The environment where </w:t>
      </w:r>
      <w:r w:rsidR="00073BBC" w:rsidRPr="00B47257">
        <w:rPr>
          <w:rFonts w:ascii="Times New Roman" w:hAnsi="Times New Roman" w:cs="Times New Roman"/>
          <w:sz w:val="24"/>
          <w:szCs w:val="24"/>
        </w:rPr>
        <w:t xml:space="preserve">foreign individuals can operate freely and get what they want is the best. It ends up making foreign investments less impossible. The corporate ability is affected, but with the setting in India and group set up, the company is enjoying some corporate advantage. </w:t>
      </w:r>
    </w:p>
    <w:p w:rsidR="00B8397C" w:rsidRPr="00B47257" w:rsidRDefault="00B8397C" w:rsidP="00B47257">
      <w:pPr>
        <w:spacing w:line="480" w:lineRule="auto"/>
        <w:jc w:val="both"/>
        <w:rPr>
          <w:rFonts w:ascii="Times New Roman" w:hAnsi="Times New Roman" w:cs="Times New Roman"/>
          <w:sz w:val="24"/>
          <w:szCs w:val="24"/>
        </w:rPr>
      </w:pPr>
    </w:p>
    <w:sectPr w:rsidR="00B8397C" w:rsidRPr="00B47257" w:rsidSect="00B472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77F3" w:rsidRDefault="008077F3" w:rsidP="00B47257">
      <w:pPr>
        <w:spacing w:after="0" w:line="240" w:lineRule="auto"/>
      </w:pPr>
      <w:r>
        <w:separator/>
      </w:r>
    </w:p>
  </w:endnote>
  <w:endnote w:type="continuationSeparator" w:id="0">
    <w:p w:rsidR="008077F3" w:rsidRDefault="008077F3" w:rsidP="00B47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77F3" w:rsidRDefault="008077F3" w:rsidP="00B47257">
      <w:pPr>
        <w:spacing w:after="0" w:line="240" w:lineRule="auto"/>
      </w:pPr>
      <w:r>
        <w:separator/>
      </w:r>
    </w:p>
  </w:footnote>
  <w:footnote w:type="continuationSeparator" w:id="0">
    <w:p w:rsidR="008077F3" w:rsidRDefault="008077F3" w:rsidP="00B472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7257" w:rsidRDefault="00B47257">
    <w:pPr>
      <w:pStyle w:val="Header"/>
      <w:jc w:val="right"/>
    </w:pPr>
    <w:r>
      <w:t>TATA GROUP:</w:t>
    </w:r>
    <w:r>
      <w:tab/>
    </w:r>
    <w:r>
      <w:tab/>
    </w:r>
    <w:sdt>
      <w:sdtPr>
        <w:id w:val="6873455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B5F46">
          <w:rPr>
            <w:noProof/>
          </w:rPr>
          <w:t>3</w:t>
        </w:r>
        <w:r>
          <w:rPr>
            <w:noProof/>
          </w:rPr>
          <w:fldChar w:fldCharType="end"/>
        </w:r>
      </w:sdtContent>
    </w:sdt>
  </w:p>
  <w:p w:rsidR="00B47257" w:rsidRDefault="00B472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7257" w:rsidRDefault="00B47257">
    <w:pPr>
      <w:pStyle w:val="Header"/>
      <w:jc w:val="right"/>
    </w:pPr>
    <w:r>
      <w:t>TATA GROUP:</w:t>
    </w:r>
    <w:r>
      <w:tab/>
    </w:r>
    <w:r>
      <w:tab/>
    </w:r>
    <w:sdt>
      <w:sdtPr>
        <w:id w:val="1080153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77F3">
          <w:rPr>
            <w:noProof/>
          </w:rPr>
          <w:t>1</w:t>
        </w:r>
        <w:r>
          <w:rPr>
            <w:noProof/>
          </w:rPr>
          <w:fldChar w:fldCharType="end"/>
        </w:r>
      </w:sdtContent>
    </w:sdt>
  </w:p>
  <w:p w:rsidR="00B47257" w:rsidRDefault="00B472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97C"/>
    <w:rsid w:val="000319A2"/>
    <w:rsid w:val="00073BBC"/>
    <w:rsid w:val="002B7184"/>
    <w:rsid w:val="00320A5C"/>
    <w:rsid w:val="004B5F46"/>
    <w:rsid w:val="0055472E"/>
    <w:rsid w:val="0056602B"/>
    <w:rsid w:val="007B2912"/>
    <w:rsid w:val="007C0DE6"/>
    <w:rsid w:val="008077F3"/>
    <w:rsid w:val="008D7501"/>
    <w:rsid w:val="00B47257"/>
    <w:rsid w:val="00B8397C"/>
    <w:rsid w:val="00BB1891"/>
    <w:rsid w:val="00F607CA"/>
    <w:rsid w:val="00FA7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22803A-34A9-47D6-998C-E03472D72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257"/>
  </w:style>
  <w:style w:type="paragraph" w:styleId="Footer">
    <w:name w:val="footer"/>
    <w:basedOn w:val="Normal"/>
    <w:link w:val="FooterChar"/>
    <w:uiPriority w:val="99"/>
    <w:unhideWhenUsed/>
    <w:rsid w:val="00B47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nderitu</dc:creator>
  <cp:lastModifiedBy>hp</cp:lastModifiedBy>
  <cp:revision>2</cp:revision>
  <dcterms:created xsi:type="dcterms:W3CDTF">2021-01-23T00:26:00Z</dcterms:created>
  <dcterms:modified xsi:type="dcterms:W3CDTF">2021-01-23T00:26:00Z</dcterms:modified>
</cp:coreProperties>
</file>